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sz w:val="24"/>
          <w:szCs w:val="24"/>
        </w:rPr>
      </w:pPr>
      <w:r w:rsidDel="00000000" w:rsidR="00000000" w:rsidRPr="00000000">
        <w:rPr>
          <w:rtl w:val="0"/>
        </w:rPr>
      </w:r>
    </w:p>
    <w:p w:rsidR="00000000" w:rsidDel="00000000" w:rsidP="00000000" w:rsidRDefault="00000000" w:rsidRPr="00000000" w14:paraId="00000002">
      <w:pPr>
        <w:ind w:left="0" w:firstLine="0"/>
        <w:jc w:val="center"/>
        <w:rPr>
          <w:b w:val="1"/>
          <w:i w:val="1"/>
          <w:sz w:val="24"/>
          <w:szCs w:val="24"/>
        </w:rPr>
      </w:pPr>
      <w:r w:rsidDel="00000000" w:rsidR="00000000" w:rsidRPr="00000000">
        <w:rPr>
          <w:rtl w:val="0"/>
        </w:rPr>
      </w:r>
    </w:p>
    <w:p w:rsidR="00000000" w:rsidDel="00000000" w:rsidP="00000000" w:rsidRDefault="00000000" w:rsidRPr="00000000" w14:paraId="00000003">
      <w:pPr>
        <w:ind w:left="0" w:firstLine="0"/>
        <w:jc w:val="center"/>
        <w:rPr>
          <w:b w:val="1"/>
          <w:color w:val="980000"/>
          <w:sz w:val="24"/>
          <w:szCs w:val="24"/>
        </w:rPr>
      </w:pPr>
      <w:r w:rsidDel="00000000" w:rsidR="00000000" w:rsidRPr="00000000">
        <w:rPr>
          <w:b w:val="1"/>
          <w:sz w:val="24"/>
          <w:szCs w:val="24"/>
          <w:rtl w:val="0"/>
        </w:rPr>
        <w:br w:type="textWrapping"/>
        <w:t xml:space="preserve">DESCUBRE EL PODER DE LOS PÉPTIDOS CON THE ORDINARY </w:t>
      </w:r>
      <w:r w:rsidDel="00000000" w:rsidR="00000000" w:rsidRPr="00000000">
        <w:rPr>
          <w:rtl w:val="0"/>
        </w:rPr>
      </w:r>
    </w:p>
    <w:p w:rsidR="00000000" w:rsidDel="00000000" w:rsidP="00000000" w:rsidRDefault="00000000" w:rsidRPr="00000000" w14:paraId="00000004">
      <w:pPr>
        <w:ind w:left="0" w:firstLine="0"/>
        <w:jc w:val="center"/>
        <w:rPr>
          <w:i w:val="1"/>
          <w:sz w:val="24"/>
          <w:szCs w:val="24"/>
        </w:rPr>
      </w:pPr>
      <w:r w:rsidDel="00000000" w:rsidR="00000000" w:rsidRPr="00000000">
        <w:rPr>
          <w:b w:val="1"/>
          <w:sz w:val="24"/>
          <w:szCs w:val="24"/>
          <w:rtl w:val="0"/>
        </w:rPr>
        <w:br w:type="textWrapping"/>
      </w:r>
      <w:r w:rsidDel="00000000" w:rsidR="00000000" w:rsidRPr="00000000">
        <w:rPr>
          <w:rtl w:val="0"/>
        </w:rPr>
      </w:r>
    </w:p>
    <w:p w:rsidR="00000000" w:rsidDel="00000000" w:rsidP="00000000" w:rsidRDefault="00000000" w:rsidRPr="00000000" w14:paraId="00000005">
      <w:pPr>
        <w:ind w:left="0" w:firstLine="0"/>
        <w:jc w:val="center"/>
        <w:rPr>
          <w:color w:val="351c75"/>
        </w:rPr>
      </w:pPr>
      <w:r w:rsidDel="00000000" w:rsidR="00000000" w:rsidRPr="00000000">
        <w:rPr>
          <w:i w:val="1"/>
          <w:sz w:val="24"/>
          <w:szCs w:val="24"/>
          <w:rtl w:val="0"/>
        </w:rPr>
        <w:t xml:space="preserve">Conoce todo sobre uno de los compuestos más importantes en el skincare.</w:t>
        <w:br w:type="textWrapping"/>
        <w:br w:type="textWrapping"/>
      </w:r>
      <w:r w:rsidDel="00000000" w:rsidR="00000000" w:rsidRPr="00000000">
        <w:rPr>
          <w:rtl w:val="0"/>
        </w:rPr>
      </w:r>
    </w:p>
    <w:p w:rsidR="00000000" w:rsidDel="00000000" w:rsidP="00000000" w:rsidRDefault="00000000" w:rsidRPr="00000000" w14:paraId="00000006">
      <w:pPr>
        <w:jc w:val="both"/>
        <w:rPr>
          <w:color w:val="980000"/>
        </w:rPr>
      </w:pPr>
      <w:r w:rsidDel="00000000" w:rsidR="00000000" w:rsidRPr="00000000">
        <w:rPr>
          <w:rtl w:val="0"/>
        </w:rPr>
        <w:t xml:space="preserve">En ocasiones, las innovaciones más grandes parten de algo pequeño. En el mundo del cuidado personal, esto también es cierto, porque la piel y el cabello pueden recuperar su brillo y textura naturales si se reparan a nivel molecular.</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 </w:t>
      </w:r>
    </w:p>
    <w:p w:rsidR="00000000" w:rsidDel="00000000" w:rsidP="00000000" w:rsidRDefault="00000000" w:rsidRPr="00000000" w14:paraId="00000008">
      <w:pPr>
        <w:jc w:val="both"/>
        <w:rPr>
          <w:color w:val="980000"/>
        </w:rPr>
      </w:pPr>
      <w:r w:rsidDel="00000000" w:rsidR="00000000" w:rsidRPr="00000000">
        <w:rPr>
          <w:rtl w:val="0"/>
        </w:rPr>
        <w:t xml:space="preserve">Algunos de los compuestos más importantes para lograr esa reparación son los péptidos, los cuales han brindado resultados asombrosos en tan solo unas semanas. </w:t>
      </w:r>
      <w:r w:rsidDel="00000000" w:rsidR="00000000" w:rsidRPr="00000000">
        <w:rPr>
          <w:b w:val="1"/>
          <w:rtl w:val="0"/>
        </w:rPr>
        <w:t xml:space="preserve">The Ordinary</w:t>
      </w:r>
      <w:r w:rsidDel="00000000" w:rsidR="00000000" w:rsidRPr="00000000">
        <w:rPr>
          <w:rtl w:val="0"/>
        </w:rPr>
        <w:t xml:space="preserve">, la marca canadiense con un enfoque honesto y responsable, ha elegido este ingrediente para  sus productos más innovadores,</w:t>
      </w:r>
      <w:r w:rsidDel="00000000" w:rsidR="00000000" w:rsidRPr="00000000">
        <w:rPr>
          <w:rtl w:val="0"/>
        </w:rPr>
        <w:t xml:space="preserve"> y por esa razón ha preparado una pequeña guía para que puedas resolver todas tus dudas y revolucionar tu rutina de cuidado personal con ayuda de estos componentes. </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color w:val="980000"/>
        </w:rPr>
      </w:pPr>
      <w:r w:rsidDel="00000000" w:rsidR="00000000" w:rsidRPr="00000000">
        <w:rPr>
          <w:b w:val="1"/>
          <w:rtl w:val="0"/>
        </w:rPr>
        <w:t xml:space="preserve">¿Qué son los péptidos?</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color w:val="980000"/>
        </w:rPr>
      </w:pPr>
      <w:r w:rsidDel="00000000" w:rsidR="00000000" w:rsidRPr="00000000">
        <w:rPr>
          <w:rtl w:val="0"/>
        </w:rPr>
        <w:t xml:space="preserve">Los péptidos son moléculas en cadena que se forman a partir de la unión entre varios aminoácidos, y los vínculos que los componen se conocen como enlaces peptídicos.</w:t>
      </w:r>
      <w:r w:rsidDel="00000000" w:rsidR="00000000" w:rsidRPr="00000000">
        <w:rPr>
          <w:rtl w:val="0"/>
        </w:rPr>
      </w:r>
    </w:p>
    <w:p w:rsidR="00000000" w:rsidDel="00000000" w:rsidP="00000000" w:rsidRDefault="00000000" w:rsidRPr="00000000" w14:paraId="0000000D">
      <w:pPr>
        <w:jc w:val="both"/>
        <w:rPr>
          <w:color w:val="980000"/>
        </w:rPr>
      </w:pPr>
      <w:r w:rsidDel="00000000" w:rsidR="00000000" w:rsidRPr="00000000">
        <w:rPr>
          <w:rtl w:val="0"/>
        </w:rPr>
      </w:r>
    </w:p>
    <w:p w:rsidR="00000000" w:rsidDel="00000000" w:rsidP="00000000" w:rsidRDefault="00000000" w:rsidRPr="00000000" w14:paraId="0000000E">
      <w:pPr>
        <w:jc w:val="both"/>
        <w:rPr>
          <w:color w:val="980000"/>
        </w:rPr>
      </w:pPr>
      <w:r w:rsidDel="00000000" w:rsidR="00000000" w:rsidRPr="00000000">
        <w:rPr>
          <w:rtl w:val="0"/>
        </w:rPr>
        <w:t xml:space="preserve">Dentro de nuestras células, los péptidos se unen para formar proteínas, las cuales son fundamentales para la estructura y la función de nuestra piel, como el colágeno y la elastina.</w:t>
      </w:r>
      <w:r w:rsidDel="00000000" w:rsidR="00000000" w:rsidRPr="00000000">
        <w:rPr>
          <w:rtl w:val="0"/>
        </w:rPr>
      </w:r>
    </w:p>
    <w:p w:rsidR="00000000" w:rsidDel="00000000" w:rsidP="00000000" w:rsidRDefault="00000000" w:rsidRPr="00000000" w14:paraId="0000000F">
      <w:pPr>
        <w:jc w:val="both"/>
        <w:rPr>
          <w:color w:val="980000"/>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w:t>
      </w:r>
      <w:r w:rsidDel="00000000" w:rsidR="00000000" w:rsidRPr="00000000">
        <w:rPr>
          <w:rtl w:val="0"/>
        </w:rPr>
        <w:t xml:space="preserve">n resumen, los péptidos son lo que compone todas las proteínas, y los enlaces peptídicos son la unión más esencial en estas moléculas ;).</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color w:val="980000"/>
        </w:rPr>
      </w:pPr>
      <w:r w:rsidDel="00000000" w:rsidR="00000000" w:rsidRPr="00000000">
        <w:rPr>
          <w:rtl w:val="0"/>
        </w:rPr>
        <w:t xml:space="preserve">Ahora que conoces un poco más sobre los péptidos, </w:t>
      </w:r>
      <w:r w:rsidDel="00000000" w:rsidR="00000000" w:rsidRPr="00000000">
        <w:rPr>
          <w:b w:val="1"/>
          <w:rtl w:val="0"/>
        </w:rPr>
        <w:t xml:space="preserve">The Ordinary </w:t>
      </w:r>
      <w:r w:rsidDel="00000000" w:rsidR="00000000" w:rsidRPr="00000000">
        <w:rPr>
          <w:rtl w:val="0"/>
        </w:rPr>
        <w:t xml:space="preserve">te brinda los </w:t>
      </w:r>
      <w:r w:rsidDel="00000000" w:rsidR="00000000" w:rsidRPr="00000000">
        <w:rPr>
          <w:i w:val="1"/>
          <w:rtl w:val="0"/>
        </w:rPr>
        <w:t xml:space="preserve">musts</w:t>
      </w:r>
      <w:r w:rsidDel="00000000" w:rsidR="00000000" w:rsidRPr="00000000">
        <w:rPr>
          <w:rtl w:val="0"/>
        </w:rPr>
        <w:t xml:space="preserve"> para que tu rostro y cuerpo luzcan más saludables, radiantes y suaves  a partir de ahora: </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i w:val="1"/>
          <w:rtl w:val="0"/>
        </w:rPr>
        <w:t xml:space="preserve">The Ordinary Multi-Peptide + HA Clinical</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Buffet</w:t>
      </w:r>
      <w:r w:rsidDel="00000000" w:rsidR="00000000" w:rsidRPr="00000000">
        <w:rPr>
          <w:rtl w:val="0"/>
        </w:rPr>
        <w:t xml:space="preserve">" fue una de las fórmulas fundadoras de </w:t>
      </w:r>
      <w:r w:rsidDel="00000000" w:rsidR="00000000" w:rsidRPr="00000000">
        <w:rPr>
          <w:b w:val="1"/>
          <w:rtl w:val="0"/>
        </w:rPr>
        <w:t xml:space="preserve">The Ordinary</w:t>
      </w:r>
      <w:r w:rsidDel="00000000" w:rsidR="00000000" w:rsidRPr="00000000">
        <w:rPr>
          <w:rtl w:val="0"/>
        </w:rPr>
        <w:t xml:space="preserve">. Y, aunque sigue siendo el sérum más completo, todo en uno, para todo tipo de pieles, </w:t>
      </w:r>
      <w:r w:rsidDel="00000000" w:rsidR="00000000" w:rsidRPr="00000000">
        <w:rPr>
          <w:i w:val="1"/>
          <w:rtl w:val="0"/>
        </w:rPr>
        <w:t xml:space="preserve">a partir del 18 de octubre</w:t>
      </w:r>
      <w:r w:rsidDel="00000000" w:rsidR="00000000" w:rsidRPr="00000000">
        <w:rPr>
          <w:rtl w:val="0"/>
        </w:rPr>
        <w:t xml:space="preserve">, la firma canadiense cambiará su nombre para dar crédito a los péptidos que contiene. Este producto se basa en cuatro tecnologías de péptidos que </w:t>
      </w:r>
      <w:r w:rsidDel="00000000" w:rsidR="00000000" w:rsidRPr="00000000">
        <w:rPr>
          <w:rtl w:val="0"/>
        </w:rPr>
        <w:t xml:space="preserve">favorecen el antienvejecimiento </w:t>
      </w:r>
      <w:r w:rsidDel="00000000" w:rsidR="00000000" w:rsidRPr="00000000">
        <w:rPr>
          <w:rtl w:val="0"/>
        </w:rPr>
        <w:t xml:space="preserve">y que aportan cuatro beneficios únicos a la piel. En 8 semanas, mejora la elasticidad de la piel, reduce la apariencia de las patas de gallo, dejando una piel notablemente más suave y con una sensación más firme*.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color w:val="980000"/>
        </w:rPr>
      </w:pPr>
      <w:r w:rsidDel="00000000" w:rsidR="00000000" w:rsidRPr="00000000">
        <w:rPr>
          <w:rtl w:val="0"/>
        </w:rPr>
        <w:t xml:space="preserve">*Estudio de eficacia independiente realizado en 32 personas durante un periodo de 8 semanas.</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b w:val="1"/>
          <w:i w:val="1"/>
          <w:rtl w:val="0"/>
        </w:rPr>
        <w:t xml:space="preserve">The Ordinary Multi-Peptide Serum for Hair Density:</w:t>
      </w:r>
      <w:r w:rsidDel="00000000" w:rsidR="00000000" w:rsidRPr="00000000">
        <w:rPr>
          <w:b w:val="1"/>
          <w:rtl w:val="0"/>
        </w:rPr>
        <w:t xml:space="preserve"> </w:t>
      </w:r>
      <w:r w:rsidDel="00000000" w:rsidR="00000000" w:rsidRPr="00000000">
        <w:rPr>
          <w:rtl w:val="0"/>
        </w:rPr>
        <w:t xml:space="preserve">Una fórmula concentrada diseñada para</w:t>
      </w:r>
    </w:p>
    <w:p w:rsidR="00000000" w:rsidDel="00000000" w:rsidP="00000000" w:rsidRDefault="00000000" w:rsidRPr="00000000" w14:paraId="00000019">
      <w:pPr>
        <w:jc w:val="both"/>
        <w:rPr/>
      </w:pPr>
      <w:r w:rsidDel="00000000" w:rsidR="00000000" w:rsidRPr="00000000">
        <w:rPr>
          <w:rtl w:val="0"/>
        </w:rPr>
        <w:t xml:space="preserve">ayudar a que el cabello se vea más grueso, denso, lleno y saludable. Este sérum utiliza una</w:t>
      </w:r>
    </w:p>
    <w:p w:rsidR="00000000" w:rsidDel="00000000" w:rsidP="00000000" w:rsidRDefault="00000000" w:rsidRPr="00000000" w14:paraId="0000001A">
      <w:pPr>
        <w:jc w:val="both"/>
        <w:rPr/>
      </w:pPr>
      <w:r w:rsidDel="00000000" w:rsidR="00000000" w:rsidRPr="00000000">
        <w:rPr>
          <w:rtl w:val="0"/>
        </w:rPr>
        <w:t xml:space="preserve">mezcla de tecnologías avanzadas de péptidos y cafeína de alta solubilidad en una base</w:t>
      </w:r>
    </w:p>
    <w:p w:rsidR="00000000" w:rsidDel="00000000" w:rsidP="00000000" w:rsidRDefault="00000000" w:rsidRPr="00000000" w14:paraId="0000001B">
      <w:pPr>
        <w:jc w:val="both"/>
        <w:rPr>
          <w:color w:val="980000"/>
        </w:rPr>
      </w:pPr>
      <w:r w:rsidDel="00000000" w:rsidR="00000000" w:rsidRPr="00000000">
        <w:rPr>
          <w:rtl w:val="0"/>
        </w:rPr>
        <w:t xml:space="preserve">ultraligera para favorecer la salud y la plenitud del cabello. </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color w:val="980000"/>
        </w:rPr>
      </w:pPr>
      <w:r w:rsidDel="00000000" w:rsidR="00000000" w:rsidRPr="00000000">
        <w:rPr>
          <w:b w:val="1"/>
          <w:i w:val="1"/>
          <w:rtl w:val="0"/>
        </w:rPr>
        <w:t xml:space="preserve">The Ordinary Multi-Peptide Lash and Brow Serum: </w:t>
      </w:r>
      <w:r w:rsidDel="00000000" w:rsidR="00000000" w:rsidRPr="00000000">
        <w:rPr>
          <w:rtl w:val="0"/>
        </w:rPr>
        <w:t xml:space="preserve">Este producto cuenta con una fórmula ligera y no grasa diseñada para favorecer unas pestañas y cejas más gruesas, con más volumen y de aspecto más saludable. Utilizando 11 ingredientes activos, incluyendo cuatro complejos de péptidos y una serie de extractos naturales, este sérum que se aplica dos veces al día ayuda a nutrir y proteger las pestañas y las cejas, al tiempo que mejora el aspecto de la densidad y la apariencia general en tan sólo cuatro semanas.</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color w:val="980000"/>
        </w:rPr>
      </w:pPr>
      <w:r w:rsidDel="00000000" w:rsidR="00000000" w:rsidRPr="00000000">
        <w:rPr>
          <w:b w:val="1"/>
          <w:i w:val="1"/>
          <w:rtl w:val="0"/>
        </w:rPr>
        <w:t xml:space="preserve">The Ordinary Matrixyl 10% + HA:</w:t>
      </w:r>
      <w:r w:rsidDel="00000000" w:rsidR="00000000" w:rsidRPr="00000000">
        <w:rPr>
          <w:rtl w:val="0"/>
        </w:rPr>
        <w:t xml:space="preserve"> Este producto ofrece una fórmula avanzada que actúa sobre las líneas de expresión y las arrugas, favoreciendo una piel más firme y tersa. Con dos generaciones de Matrixyl™ y ácido hialurónico, este suero ligero mejora la apariencia de las áreas faciales propensas a las líneas finas, apoyando la producción general de colágeno de su piel.</w:t>
      </w: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b w:val="1"/>
          <w:i w:val="1"/>
          <w:rtl w:val="0"/>
        </w:rPr>
        <w:t xml:space="preserve">The Ordinary "</w:t>
      </w:r>
      <w:r w:rsidDel="00000000" w:rsidR="00000000" w:rsidRPr="00000000">
        <w:rPr>
          <w:b w:val="1"/>
          <w:i w:val="1"/>
          <w:rtl w:val="0"/>
        </w:rPr>
        <w:t xml:space="preserve">Buffet"</w:t>
      </w:r>
      <w:r w:rsidDel="00000000" w:rsidR="00000000" w:rsidRPr="00000000">
        <w:rPr>
          <w:b w:val="1"/>
          <w:i w:val="1"/>
          <w:rtl w:val="0"/>
        </w:rPr>
        <w:t xml:space="preserve"> + Copper Peptides 1%: </w:t>
      </w:r>
      <w:r w:rsidDel="00000000" w:rsidR="00000000" w:rsidRPr="00000000">
        <w:rPr>
          <w:rtl w:val="0"/>
        </w:rPr>
        <w:t xml:space="preserve">Para quienes buscan una solución integral para el cuidado de la piel, este producto ayuda a mejorar el aspecto de las líneas finas y dinámicas y favorece la elasticidad, la suavidad y la firmeza general de la piel. Además, como este avanzado sérum contiene péptidos de cobre directos, también ataca los signos de envejecimiento que suelen asociarse al estrés oxidativo, dando como resultado una piel radiante y de aspecto más saludable.</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color w:val="980000"/>
        </w:rPr>
      </w:pPr>
      <w:r w:rsidDel="00000000" w:rsidR="00000000" w:rsidRPr="00000000">
        <w:rPr>
          <w:b w:val="1"/>
          <w:i w:val="1"/>
          <w:rtl w:val="0"/>
        </w:rPr>
        <w:t xml:space="preserve">The Ordinary Argireline Solution 10%: </w:t>
      </w:r>
      <w:r w:rsidDel="00000000" w:rsidR="00000000" w:rsidRPr="00000000">
        <w:rPr>
          <w:rtl w:val="0"/>
        </w:rPr>
        <w:t xml:space="preserve">Este producto ofrece una fórmula avanzada que se dirige a las líneas de expresión en la frente, el ceño y de la sonrisa de una manera eficaz y "no inyectable". Al incorporar una alta concentración de </w:t>
      </w:r>
      <w:r w:rsidDel="00000000" w:rsidR="00000000" w:rsidRPr="00000000">
        <w:rPr>
          <w:b w:val="1"/>
          <w:rtl w:val="0"/>
        </w:rPr>
        <w:t xml:space="preserve">Argireline™</w:t>
      </w:r>
      <w:r w:rsidDel="00000000" w:rsidR="00000000" w:rsidRPr="00000000">
        <w:rPr>
          <w:rtl w:val="0"/>
        </w:rPr>
        <w:t xml:space="preserve"> , este suero ligero mejora el aspecto de las zonas del rostro propensas a las líneas de expresión profundas, lo que da como resultado una piel más suave y relajada.</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¡Experimenta el poder de los péptidos en tu cabello y tu piel! Y disfruta de todo lo que </w:t>
      </w:r>
      <w:r w:rsidDel="00000000" w:rsidR="00000000" w:rsidRPr="00000000">
        <w:rPr>
          <w:b w:val="1"/>
          <w:rtl w:val="0"/>
        </w:rPr>
        <w:t xml:space="preserve">The Ordinary</w:t>
      </w:r>
      <w:r w:rsidDel="00000000" w:rsidR="00000000" w:rsidRPr="00000000">
        <w:rPr>
          <w:rtl w:val="0"/>
        </w:rPr>
        <w:t xml:space="preserve"> tiene para ti</w:t>
      </w:r>
      <w:r w:rsidDel="00000000" w:rsidR="00000000" w:rsidRPr="00000000">
        <w:rPr>
          <w:rtl w:val="0"/>
        </w:rPr>
        <w:t xml:space="preserve">.</w:t>
      </w:r>
      <w:r w:rsidDel="00000000" w:rsidR="00000000" w:rsidRPr="00000000">
        <w:rPr>
          <w:rtl w:val="0"/>
        </w:rPr>
        <w:t xml:space="preserve"> Visita</w:t>
      </w:r>
      <w:r w:rsidDel="00000000" w:rsidR="00000000" w:rsidRPr="00000000">
        <w:rPr>
          <w:b w:val="1"/>
          <w:rtl w:val="0"/>
        </w:rPr>
        <w:t xml:space="preserve"> Sephora</w:t>
      </w:r>
      <w:r w:rsidDel="00000000" w:rsidR="00000000" w:rsidRPr="00000000">
        <w:rPr>
          <w:rtl w:val="0"/>
        </w:rPr>
        <w:t xml:space="preserve"> y </w:t>
      </w:r>
      <w:hyperlink r:id="rId6">
        <w:r w:rsidDel="00000000" w:rsidR="00000000" w:rsidRPr="00000000">
          <w:rPr>
            <w:color w:val="1155cc"/>
            <w:u w:val="single"/>
            <w:rtl w:val="0"/>
          </w:rPr>
          <w:t xml:space="preserve">sephora.com.mx</w:t>
        </w:r>
      </w:hyperlink>
      <w:r w:rsidDel="00000000" w:rsidR="00000000" w:rsidRPr="00000000">
        <w:rPr>
          <w:rtl w:val="0"/>
        </w:rPr>
        <w:t xml:space="preserve"> </w:t>
      </w:r>
      <w:r w:rsidDel="00000000" w:rsidR="00000000" w:rsidRPr="00000000">
        <w:rPr>
          <w:rtl w:val="0"/>
        </w:rPr>
        <w:t xml:space="preserve">para descubrir más productos.</w:t>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right="-90"/>
        <w:jc w:val="center"/>
        <w:rPr>
          <w:b w:val="1"/>
        </w:rPr>
      </w:pPr>
      <w:r w:rsidDel="00000000" w:rsidR="00000000" w:rsidRPr="00000000">
        <w:rPr>
          <w:rtl w:val="0"/>
        </w:rPr>
      </w:r>
    </w:p>
    <w:p w:rsidR="00000000" w:rsidDel="00000000" w:rsidP="00000000" w:rsidRDefault="00000000" w:rsidRPr="00000000" w14:paraId="0000002A">
      <w:pPr>
        <w:ind w:right="-90"/>
        <w:jc w:val="center"/>
        <w:rPr/>
      </w:pPr>
      <w:r w:rsidDel="00000000" w:rsidR="00000000" w:rsidRPr="00000000">
        <w:rPr>
          <w:b w:val="1"/>
          <w:rtl w:val="0"/>
        </w:rPr>
        <w:t xml:space="preserve"># #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b w:val="1"/>
          <w:rtl w:val="0"/>
        </w:rPr>
        <w:t xml:space="preserve">Acerca de The Ordinary </w:t>
      </w:r>
    </w:p>
    <w:p w:rsidR="00000000" w:rsidDel="00000000" w:rsidP="00000000" w:rsidRDefault="00000000" w:rsidRPr="00000000" w14:paraId="0000002D">
      <w:pPr>
        <w:rPr>
          <w:rFonts w:ascii="Josefin Sans" w:cs="Josefin Sans" w:eastAsia="Josefin Sans" w:hAnsi="Josefin Sans"/>
          <w:sz w:val="20"/>
          <w:szCs w:val="20"/>
        </w:rPr>
      </w:pPr>
      <w:r w:rsidDel="00000000" w:rsidR="00000000" w:rsidRPr="00000000">
        <w:rPr>
          <w:rtl w:val="0"/>
        </w:rPr>
      </w:r>
    </w:p>
    <w:p w:rsidR="00000000" w:rsidDel="00000000" w:rsidP="00000000" w:rsidRDefault="00000000" w:rsidRPr="00000000" w14:paraId="0000002E">
      <w:pPr>
        <w:rPr>
          <w:sz w:val="20"/>
          <w:szCs w:val="20"/>
        </w:rPr>
      </w:pPr>
      <w:hyperlink r:id="rId7">
        <w:r w:rsidDel="00000000" w:rsidR="00000000" w:rsidRPr="00000000">
          <w:rPr>
            <w:color w:val="1155cc"/>
            <w:sz w:val="20"/>
            <w:szCs w:val="20"/>
            <w:u w:val="single"/>
            <w:rtl w:val="0"/>
          </w:rPr>
          <w:t xml:space="preserve">The Ordinary</w:t>
        </w:r>
      </w:hyperlink>
      <w:r w:rsidDel="00000000" w:rsidR="00000000" w:rsidRPr="00000000">
        <w:rPr>
          <w:sz w:val="20"/>
          <w:szCs w:val="20"/>
          <w:rtl w:val="0"/>
        </w:rPr>
        <w:t xml:space="preserve"> es una colección de tratamientos en evolución que ofrece tecnologías clínicas familiares y efectivas, posicionadas para elevar el precio y la integridad de la comunicación en el cuidado de la piel, el cabello, el cuerpo y más allá. </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La marca fue creada para celebrar la integridad en su forma más humilde y verdadera. Su oferta es pionera, no por las tecnologías familiares que utiliza, sino por su honestidad e integridad. </w:t>
      </w:r>
      <w:r w:rsidDel="00000000" w:rsidR="00000000" w:rsidRPr="00000000">
        <w:rPr>
          <w:b w:val="1"/>
          <w:sz w:val="20"/>
          <w:szCs w:val="20"/>
          <w:rtl w:val="0"/>
        </w:rPr>
        <w:t xml:space="preserve">The Ordinary </w:t>
      </w:r>
      <w:r w:rsidDel="00000000" w:rsidR="00000000" w:rsidRPr="00000000">
        <w:rPr>
          <w:sz w:val="20"/>
          <w:szCs w:val="20"/>
          <w:rtl w:val="0"/>
        </w:rPr>
        <w:t xml:space="preserve">nació para no permitir que la mercancía se disfrace de ingenio. </w:t>
      </w:r>
      <w:r w:rsidDel="00000000" w:rsidR="00000000" w:rsidRPr="00000000">
        <w:rPr>
          <w:b w:val="1"/>
          <w:sz w:val="20"/>
          <w:szCs w:val="20"/>
          <w:rtl w:val="0"/>
        </w:rPr>
        <w:t xml:space="preserve">The Ordinary </w:t>
      </w:r>
      <w:r w:rsidDel="00000000" w:rsidR="00000000" w:rsidRPr="00000000">
        <w:rPr>
          <w:sz w:val="20"/>
          <w:szCs w:val="20"/>
          <w:rtl w:val="0"/>
        </w:rPr>
        <w:t xml:space="preserve">existe para comunicar con integridad y llevar al mercado tecnologías eficaces y más familiares a precios honorables. </w:t>
      </w:r>
      <w:r w:rsidDel="00000000" w:rsidR="00000000" w:rsidRPr="00000000">
        <w:rPr>
          <w:b w:val="1"/>
          <w:sz w:val="20"/>
          <w:szCs w:val="20"/>
          <w:rtl w:val="0"/>
        </w:rPr>
        <w:t xml:space="preserve">The Ordinary</w:t>
      </w:r>
      <w:r w:rsidDel="00000000" w:rsidR="00000000" w:rsidRPr="00000000">
        <w:rPr>
          <w:sz w:val="20"/>
          <w:szCs w:val="20"/>
          <w:rtl w:val="0"/>
        </w:rPr>
        <w:t xml:space="preserve"> es "formulaciones clínicas con integridad".</w:t>
      </w:r>
    </w:p>
    <w:p w:rsidR="00000000" w:rsidDel="00000000" w:rsidP="00000000" w:rsidRDefault="00000000" w:rsidRPr="00000000" w14:paraId="00000031">
      <w:pPr>
        <w:rPr>
          <w:rFonts w:ascii="Josefin Sans" w:cs="Josefin Sans" w:eastAsia="Josefin Sans" w:hAnsi="Josefin Sans"/>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b w:val="1"/>
          <w:rtl w:val="0"/>
        </w:rPr>
        <w:t xml:space="preserve">Acerca de DECIEM</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sz w:val="20"/>
          <w:szCs w:val="20"/>
        </w:rPr>
      </w:pPr>
      <w:r w:rsidDel="00000000" w:rsidR="00000000" w:rsidRPr="00000000">
        <w:rPr>
          <w:b w:val="1"/>
          <w:sz w:val="20"/>
          <w:szCs w:val="20"/>
          <w:rtl w:val="0"/>
        </w:rPr>
        <w:t xml:space="preserve">DECIEM</w:t>
      </w:r>
      <w:r w:rsidDel="00000000" w:rsidR="00000000" w:rsidRPr="00000000">
        <w:rPr>
          <w:sz w:val="20"/>
          <w:szCs w:val="20"/>
          <w:rtl w:val="0"/>
        </w:rPr>
        <w:t xml:space="preserve"> es un paraguas científico, humilde y feliz de buenas marcas de belleza como </w:t>
      </w:r>
      <w:r w:rsidDel="00000000" w:rsidR="00000000" w:rsidRPr="00000000">
        <w:rPr>
          <w:b w:val="1"/>
          <w:sz w:val="20"/>
          <w:szCs w:val="20"/>
          <w:rtl w:val="0"/>
        </w:rPr>
        <w:t xml:space="preserve">NIOD </w:t>
      </w:r>
      <w:r w:rsidDel="00000000" w:rsidR="00000000" w:rsidRPr="00000000">
        <w:rPr>
          <w:sz w:val="20"/>
          <w:szCs w:val="20"/>
          <w:rtl w:val="0"/>
        </w:rPr>
        <w:t xml:space="preserve">y </w:t>
      </w:r>
      <w:r w:rsidDel="00000000" w:rsidR="00000000" w:rsidRPr="00000000">
        <w:rPr>
          <w:b w:val="1"/>
          <w:sz w:val="20"/>
          <w:szCs w:val="20"/>
          <w:rtl w:val="0"/>
        </w:rPr>
        <w:t xml:space="preserve">The Ordinary.</w:t>
      </w:r>
      <w:r w:rsidDel="00000000" w:rsidR="00000000" w:rsidRPr="00000000">
        <w:rPr>
          <w:sz w:val="20"/>
          <w:szCs w:val="20"/>
          <w:rtl w:val="0"/>
        </w:rPr>
        <w:t xml:space="preserve"> </w:t>
      </w:r>
    </w:p>
    <w:p w:rsidR="00000000" w:rsidDel="00000000" w:rsidP="00000000" w:rsidRDefault="00000000" w:rsidRPr="00000000" w14:paraId="00000036">
      <w:pPr>
        <w:jc w:val="both"/>
        <w:rPr>
          <w:sz w:val="20"/>
          <w:szCs w:val="20"/>
        </w:rPr>
      </w:pPr>
      <w:r w:rsidDel="00000000" w:rsidR="00000000" w:rsidRPr="00000000">
        <w:rPr>
          <w:rtl w:val="0"/>
        </w:rPr>
      </w:r>
    </w:p>
    <w:p w:rsidR="00000000" w:rsidDel="00000000" w:rsidP="00000000" w:rsidRDefault="00000000" w:rsidRPr="00000000" w14:paraId="00000037">
      <w:pPr>
        <w:jc w:val="both"/>
        <w:rPr>
          <w:sz w:val="20"/>
          <w:szCs w:val="20"/>
        </w:rPr>
      </w:pPr>
      <w:r w:rsidDel="00000000" w:rsidR="00000000" w:rsidRPr="00000000">
        <w:rPr>
          <w:sz w:val="20"/>
          <w:szCs w:val="20"/>
          <w:rtl w:val="0"/>
        </w:rPr>
        <w:t xml:space="preserve">A lo largo de los años nos han catalogado como "lo más emocionante que le ha pasado al cuidado de la piel" y "la empresa de belleza más </w:t>
      </w:r>
      <w:r w:rsidDel="00000000" w:rsidR="00000000" w:rsidRPr="00000000">
        <w:rPr>
          <w:sz w:val="20"/>
          <w:szCs w:val="20"/>
          <w:rtl w:val="0"/>
        </w:rPr>
        <w:t xml:space="preserve">hot</w:t>
      </w:r>
      <w:r w:rsidDel="00000000" w:rsidR="00000000" w:rsidRPr="00000000">
        <w:rPr>
          <w:sz w:val="20"/>
          <w:szCs w:val="20"/>
          <w:rtl w:val="0"/>
        </w:rPr>
        <w:t xml:space="preserve"> del momento" </w:t>
      </w:r>
    </w:p>
    <w:p w:rsidR="00000000" w:rsidDel="00000000" w:rsidP="00000000" w:rsidRDefault="00000000" w:rsidRPr="00000000" w14:paraId="00000038">
      <w:pPr>
        <w:jc w:val="both"/>
        <w:rPr>
          <w:sz w:val="20"/>
          <w:szCs w:val="20"/>
        </w:rPr>
      </w:pPr>
      <w:r w:rsidDel="00000000" w:rsidR="00000000" w:rsidRPr="00000000">
        <w:rPr>
          <w:rtl w:val="0"/>
        </w:rPr>
      </w:r>
    </w:p>
    <w:p w:rsidR="00000000" w:rsidDel="00000000" w:rsidP="00000000" w:rsidRDefault="00000000" w:rsidRPr="00000000" w14:paraId="00000039">
      <w:pPr>
        <w:jc w:val="both"/>
        <w:rPr>
          <w:sz w:val="20"/>
          <w:szCs w:val="20"/>
        </w:rPr>
      </w:pPr>
      <w:r w:rsidDel="00000000" w:rsidR="00000000" w:rsidRPr="00000000">
        <w:rPr>
          <w:b w:val="1"/>
          <w:sz w:val="20"/>
          <w:szCs w:val="20"/>
          <w:rtl w:val="0"/>
        </w:rPr>
        <w:t xml:space="preserve">DECIEM</w:t>
      </w:r>
      <w:r w:rsidDel="00000000" w:rsidR="00000000" w:rsidRPr="00000000">
        <w:rPr>
          <w:sz w:val="20"/>
          <w:szCs w:val="20"/>
          <w:rtl w:val="0"/>
        </w:rPr>
        <w:t xml:space="preserve"> fue fundada en 2013 por "el disruptor más emocionante del mundo de la belleza", Brandon Truaxe. Durante una cooperación de cuatro meses en un laboratorio de cuidado de la piel, se enfadó por la falta de pasión, transparencia o perspicacia cuando se desarrollaban los productos de belleza. </w:t>
      </w:r>
    </w:p>
    <w:p w:rsidR="00000000" w:rsidDel="00000000" w:rsidP="00000000" w:rsidRDefault="00000000" w:rsidRPr="00000000" w14:paraId="0000003A">
      <w:pPr>
        <w:jc w:val="both"/>
        <w:rPr>
          <w:sz w:val="20"/>
          <w:szCs w:val="20"/>
        </w:rPr>
      </w:pPr>
      <w:r w:rsidDel="00000000" w:rsidR="00000000" w:rsidRPr="00000000">
        <w:rPr>
          <w:rtl w:val="0"/>
        </w:rPr>
      </w:r>
    </w:p>
    <w:p w:rsidR="00000000" w:rsidDel="00000000" w:rsidP="00000000" w:rsidRDefault="00000000" w:rsidRPr="00000000" w14:paraId="0000003B">
      <w:pPr>
        <w:jc w:val="both"/>
        <w:rPr>
          <w:sz w:val="20"/>
          <w:szCs w:val="20"/>
        </w:rPr>
      </w:pPr>
      <w:r w:rsidDel="00000000" w:rsidR="00000000" w:rsidRPr="00000000">
        <w:rPr>
          <w:sz w:val="20"/>
          <w:szCs w:val="20"/>
          <w:rtl w:val="0"/>
        </w:rPr>
        <w:t xml:space="preserve">Por eso cada concepto de producto comienza en nuestro laboratorio y no en un departamento de marketing. Con un compromiso dedicado a la innovación, nuestro laboratorio está formado por 25 (y cada vez más) felices bioquímicos que están continuamente explorando y creando para traer al mundo más cosas buenas.</w:t>
      </w:r>
    </w:p>
    <w:p w:rsidR="00000000" w:rsidDel="00000000" w:rsidP="00000000" w:rsidRDefault="00000000" w:rsidRPr="00000000" w14:paraId="0000003C">
      <w:pPr>
        <w:jc w:val="both"/>
        <w:rPr>
          <w:sz w:val="20"/>
          <w:szCs w:val="20"/>
        </w:rPr>
      </w:pPr>
      <w:r w:rsidDel="00000000" w:rsidR="00000000" w:rsidRPr="00000000">
        <w:rPr>
          <w:rtl w:val="0"/>
        </w:rPr>
      </w:r>
    </w:p>
    <w:p w:rsidR="00000000" w:rsidDel="00000000" w:rsidP="00000000" w:rsidRDefault="00000000" w:rsidRPr="00000000" w14:paraId="0000003D">
      <w:pPr>
        <w:jc w:val="both"/>
        <w:rPr>
          <w:sz w:val="20"/>
          <w:szCs w:val="20"/>
        </w:rPr>
      </w:pPr>
      <w:r w:rsidDel="00000000" w:rsidR="00000000" w:rsidRPr="00000000">
        <w:rPr>
          <w:sz w:val="20"/>
          <w:szCs w:val="20"/>
          <w:rtl w:val="0"/>
        </w:rPr>
        <w:t xml:space="preserve">La gama de marcas y productos de "belleza funcional" de </w:t>
      </w:r>
      <w:r w:rsidDel="00000000" w:rsidR="00000000" w:rsidRPr="00000000">
        <w:rPr>
          <w:b w:val="1"/>
          <w:sz w:val="20"/>
          <w:szCs w:val="20"/>
          <w:rtl w:val="0"/>
        </w:rPr>
        <w:t xml:space="preserve">DECIEM</w:t>
      </w:r>
      <w:r w:rsidDel="00000000" w:rsidR="00000000" w:rsidRPr="00000000">
        <w:rPr>
          <w:sz w:val="20"/>
          <w:szCs w:val="20"/>
          <w:rtl w:val="0"/>
        </w:rPr>
        <w:t xml:space="preserve"> se vende en México</w:t>
      </w:r>
      <w:r w:rsidDel="00000000" w:rsidR="00000000" w:rsidRPr="00000000">
        <w:rPr>
          <w:sz w:val="20"/>
          <w:szCs w:val="20"/>
          <w:rtl w:val="0"/>
        </w:rPr>
        <w:t xml:space="preserve"> a través de Sephora y El Palacio de Hierr</w:t>
      </w:r>
      <w:r w:rsidDel="00000000" w:rsidR="00000000" w:rsidRPr="00000000">
        <w:rPr>
          <w:sz w:val="20"/>
          <w:szCs w:val="20"/>
          <w:rtl w:val="0"/>
        </w:rPr>
        <w:t xml:space="preserve">o.</w:t>
      </w:r>
    </w:p>
    <w:p w:rsidR="00000000" w:rsidDel="00000000" w:rsidP="00000000" w:rsidRDefault="00000000" w:rsidRPr="00000000" w14:paraId="0000003E">
      <w:pPr>
        <w:jc w:val="both"/>
        <w:rPr>
          <w:sz w:val="20"/>
          <w:szCs w:val="20"/>
        </w:rPr>
      </w:pPr>
      <w:r w:rsidDel="00000000" w:rsidR="00000000" w:rsidRPr="00000000">
        <w:rPr>
          <w:rtl w:val="0"/>
        </w:rPr>
      </w:r>
    </w:p>
    <w:p w:rsidR="00000000" w:rsidDel="00000000" w:rsidP="00000000" w:rsidRDefault="00000000" w:rsidRPr="00000000" w14:paraId="0000003F">
      <w:pPr>
        <w:jc w:val="both"/>
        <w:rPr>
          <w:sz w:val="20"/>
          <w:szCs w:val="20"/>
        </w:rPr>
      </w:pPr>
      <w:r w:rsidDel="00000000" w:rsidR="00000000" w:rsidRPr="00000000">
        <w:rPr>
          <w:rtl w:val="0"/>
        </w:rPr>
      </w:r>
    </w:p>
    <w:p w:rsidR="00000000" w:rsidDel="00000000" w:rsidP="00000000" w:rsidRDefault="00000000" w:rsidRPr="00000000" w14:paraId="00000040">
      <w:pPr>
        <w:spacing w:line="240" w:lineRule="auto"/>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41">
      <w:pPr>
        <w:spacing w:line="276" w:lineRule="auto"/>
        <w:jc w:val="both"/>
        <w:rPr>
          <w:color w:val="222222"/>
          <w:sz w:val="20"/>
          <w:szCs w:val="20"/>
          <w:highlight w:val="white"/>
        </w:rPr>
      </w:pPr>
      <w:r w:rsidDel="00000000" w:rsidR="00000000" w:rsidRPr="00000000">
        <w:rPr>
          <w:rtl w:val="0"/>
        </w:rPr>
      </w:r>
    </w:p>
    <w:p w:rsidR="00000000" w:rsidDel="00000000" w:rsidP="00000000" w:rsidRDefault="00000000" w:rsidRPr="00000000" w14:paraId="00000042">
      <w:pPr>
        <w:spacing w:line="276" w:lineRule="auto"/>
        <w:jc w:val="both"/>
        <w:rPr>
          <w:sz w:val="20"/>
          <w:szCs w:val="20"/>
        </w:rPr>
      </w:pPr>
      <w:r w:rsidDel="00000000" w:rsidR="00000000" w:rsidRPr="00000000">
        <w:rPr>
          <w:sz w:val="20"/>
          <w:szCs w:val="20"/>
          <w:rtl w:val="0"/>
        </w:rPr>
        <w:t xml:space="preserve">Alejandra Manjarrez</w:t>
      </w:r>
    </w:p>
    <w:p w:rsidR="00000000" w:rsidDel="00000000" w:rsidP="00000000" w:rsidRDefault="00000000" w:rsidRPr="00000000" w14:paraId="00000043">
      <w:pPr>
        <w:spacing w:line="276" w:lineRule="auto"/>
        <w:jc w:val="both"/>
        <w:rPr>
          <w:sz w:val="20"/>
          <w:szCs w:val="20"/>
        </w:rPr>
      </w:pPr>
      <w:r w:rsidDel="00000000" w:rsidR="00000000" w:rsidRPr="00000000">
        <w:rPr>
          <w:sz w:val="20"/>
          <w:szCs w:val="20"/>
          <w:rtl w:val="0"/>
        </w:rPr>
        <w:t xml:space="preserve">Senior PR Executive</w:t>
      </w:r>
    </w:p>
    <w:p w:rsidR="00000000" w:rsidDel="00000000" w:rsidP="00000000" w:rsidRDefault="00000000" w:rsidRPr="00000000" w14:paraId="00000044">
      <w:pPr>
        <w:spacing w:line="276" w:lineRule="auto"/>
        <w:jc w:val="both"/>
        <w:rPr>
          <w:sz w:val="20"/>
          <w:szCs w:val="20"/>
        </w:rPr>
      </w:pPr>
      <w:r w:rsidDel="00000000" w:rsidR="00000000" w:rsidRPr="00000000">
        <w:rPr>
          <w:color w:val="1155cc"/>
          <w:sz w:val="20"/>
          <w:szCs w:val="20"/>
          <w:u w:val="single"/>
          <w:rtl w:val="0"/>
        </w:rPr>
        <w:t xml:space="preserve">alejandra.manjarrez@another.co </w:t>
      </w:r>
      <w:r w:rsidDel="00000000" w:rsidR="00000000" w:rsidRPr="00000000">
        <w:rPr>
          <w:rtl w:val="0"/>
        </w:rPr>
      </w:r>
    </w:p>
    <w:p w:rsidR="00000000" w:rsidDel="00000000" w:rsidP="00000000" w:rsidRDefault="00000000" w:rsidRPr="00000000" w14:paraId="00000045">
      <w:pPr>
        <w:spacing w:line="276" w:lineRule="auto"/>
        <w:jc w:val="both"/>
        <w:rPr>
          <w:sz w:val="20"/>
          <w:szCs w:val="20"/>
        </w:rPr>
      </w:pPr>
      <w:r w:rsidDel="00000000" w:rsidR="00000000" w:rsidRPr="00000000">
        <w:rPr>
          <w:sz w:val="20"/>
          <w:szCs w:val="20"/>
          <w:rtl w:val="0"/>
        </w:rPr>
        <w:t xml:space="preserve">Cel: 7471050347</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pPr>
    <w:r w:rsidDel="00000000" w:rsidR="00000000" w:rsidRPr="00000000">
      <w:rPr/>
      <w:drawing>
        <wp:inline distB="114300" distT="114300" distL="114300" distR="114300">
          <wp:extent cx="966788" cy="9667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6788" cy="9667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ephora.com.mx/" TargetMode="External"/><Relationship Id="rId7" Type="http://schemas.openxmlformats.org/officeDocument/2006/relationships/hyperlink" Target="https://theordinary.com/en-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